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F" w:rsidRPr="00DC3E3E" w:rsidRDefault="00C4095F" w:rsidP="00C4095F">
      <w:pPr>
        <w:jc w:val="right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-US" w:eastAsia="ru-RU"/>
        </w:rPr>
        <w:t>Dital</w:t>
      </w:r>
      <w:proofErr w:type="spellEnd"/>
      <w:r w:rsidRPr="00F462E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-US" w:eastAsia="ru-RU"/>
        </w:rPr>
        <w:t>com</w:t>
      </w:r>
      <w:r w:rsidRPr="00F462E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-US" w:eastAsia="ru-RU"/>
        </w:rPr>
        <w:t>ua</w:t>
      </w:r>
      <w:proofErr w:type="spellEnd"/>
    </w:p>
    <w:p w:rsidR="00C02C2E" w:rsidRDefault="00BE2380" w:rsidP="00C02C2E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" w:history="1">
        <w:proofErr w:type="spellStart"/>
        <w:r w:rsidR="00C02C2E">
          <w:rPr>
            <w:rStyle w:val="a3"/>
            <w:rFonts w:ascii="Verdana" w:hAnsi="Verdana"/>
            <w:color w:val="000000"/>
            <w:sz w:val="20"/>
            <w:szCs w:val="20"/>
          </w:rPr>
          <w:t>Гиперактивный</w:t>
        </w:r>
        <w:proofErr w:type="spellEnd"/>
        <w:r w:rsidR="00C02C2E">
          <w:rPr>
            <w:rStyle w:val="a3"/>
            <w:rFonts w:ascii="Verdana" w:hAnsi="Verdana"/>
            <w:color w:val="000000"/>
            <w:sz w:val="20"/>
            <w:szCs w:val="20"/>
          </w:rPr>
          <w:t xml:space="preserve"> ребенок с синдромом дефицита внимания. Что, как и почему.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C02C2E" w:rsidTr="004A247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C2E" w:rsidRDefault="00C02C2E" w:rsidP="002F7564">
            <w:pPr>
              <w:pStyle w:val="a4"/>
              <w:spacing w:before="0" w:beforeAutospacing="0" w:after="18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0" cy="3048000"/>
                  <wp:effectExtent l="19050" t="0" r="0" b="0"/>
                  <wp:docPr id="2" name="Рисунок 1" descr="deti-indi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i-indi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C2E" w:rsidRDefault="00C02C2E" w:rsidP="004A2475">
            <w:pPr>
              <w:pStyle w:val="a4"/>
              <w:spacing w:before="0" w:beforeAutospacing="0" w:after="18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Представьте себе ребенка, который ни минуты не может усидеть спокойно, не слушает, не выполняет заданий на уроке, при этом легко может «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ляпнуть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что-то эдакое» в самом неподходящем месте. Часто таких детей называют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лентяями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, невоспитанными, агрессивными, однако, возможно, на самом деле они просто страдают синдромом дефицита внимания?</w:t>
            </w:r>
          </w:p>
          <w:p w:rsidR="00C02C2E" w:rsidRDefault="00C02C2E" w:rsidP="004A2475">
            <w:pPr>
              <w:pStyle w:val="a4"/>
              <w:spacing w:before="0" w:beforeAutospacing="0" w:after="18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Это расстройство возникает в детстве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по сути заключается в неспособности гасить и сдерживать любую спонтанную реакцию. Это касается и всех жестов, и речи, и внимания.</w:t>
            </w:r>
          </w:p>
          <w:p w:rsidR="00C02C2E" w:rsidRDefault="00C02C2E" w:rsidP="004A2475">
            <w:pPr>
              <w:pStyle w:val="a4"/>
              <w:spacing w:before="0" w:beforeAutospacing="0" w:after="18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Как же определить: это обычный  ребенок-шалун или ребенок с синдромом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? Как правило, признаки этого состояния возникают ещё до семилетнего возраста, и в этот ранний период очень сложно ещё дифференцировать обычное баловство от синдрома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Если родитель замечает некоторые периодические типичные признаки это расстройства, или эти проявления возникают лишь в определенных ситуациях, под действием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триггерного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фактора,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то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скорее всего это не синдром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внимания! Здоровые дети</w:t>
            </w:r>
            <w:r w:rsidR="002F7564" w:rsidRPr="002F756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 создания умные и хитрые, кроме того, способные к адаптации. Их поведение будет разным в зависимости от ситуации и их собственных мотивов.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Однако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если некоторые проявления возникают в любых ситуациях: и дома, и в школе, и на улице, то стоит внимательно присмотреться к ребенку.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Существуют некоторые стереотипы касательного синдрома дефицита внимания.</w:t>
            </w:r>
          </w:p>
          <w:p w:rsidR="002F7564" w:rsidRDefault="00C02C2E" w:rsidP="004A2475">
            <w:pPr>
              <w:pStyle w:val="a4"/>
              <w:spacing w:before="0" w:beforeAutospacing="0" w:after="0" w:afterAutospacing="0"/>
              <w:rPr>
                <w:rStyle w:val="a5"/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Приведем самые </w:t>
            </w:r>
            <w:proofErr w:type="gramStart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расхожие</w:t>
            </w:r>
            <w:proofErr w:type="gramEnd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 мифы о синдроме </w:t>
            </w:r>
            <w:proofErr w:type="spellStart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внимания: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Миф№1: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Все дети с синдромом дефицита внимания обычно еще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гиперактивны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Правда: И да, и нет. Некоторые дети действительно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гиперактивны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но другие таковыми не являются. Даже наоборот: кажутся лишенными всякой мотивации.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Миф</w:t>
            </w:r>
            <w:proofErr w:type="gramStart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Гиперактивные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дети никогда не смогут сконцентрироваться.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Правда: Это не так. Особенно если это касается интересного для ребенка предмета.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Однако фокус внимания может быть потерян моментально, как только задание становится монотонным, повторяющимся. Как только интерес утерян, утеряно и внимание. И заставлять здесь бесполезно.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Миф3: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Если ребенок с дефицитом внимания захотел бы, он мог бы вести себя лучше.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Правда: психологи считают, что такие дети часто очень стараются выполнять указания, но у них чисто на физиологическом уровне не получается сидеть спокойно, концентрироваться на одном предмете, быть тихими. Здесь речь не идет о сильном духе противоречия и бунтарства.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Миф 4: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Этот состояние ребенок обязательно перерастет.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Правда: Синдром дефицита внимания редко когда перерастают, и человек переносит эту проблему во взрослую жизнь, если с детства ему не помочь минимизировать состояние.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Миф 5: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Такого ребенка лучше всего лечить медикаментозно.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Правда: Таким детям, действительно, иногда назначают медикаменты, но основная помощь – это поведенческая психотерапия, образование, гармоническое физическое развитие, правильное питание.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Типичные проявления синдрома </w:t>
            </w:r>
            <w:proofErr w:type="spellStart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</w:t>
            </w:r>
            <w:r w:rsidR="002F7564">
              <w:rPr>
                <w:rStyle w:val="a5"/>
                <w:rFonts w:ascii="Verdana" w:hAnsi="Verdana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Три кита этого синдрома: невнимательность,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 импульсивность. Тип и специфика поведения будет зависеть от того, в какой пропорции будут находиться между собой эти 3 составляющие.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2F7564" w:rsidRPr="002F7564" w:rsidRDefault="002F7564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Так, ребенок может быть: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невнимательным, но не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гиперактивным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 импульсивным;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гиперактивным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импульсвиным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но способным к концентрации внимания;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-невнимательный, импульсивный и неспособный к концентрации внимания –самая частая форма этого расстройства.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Логично, что к ребенку просто с дефицитом внимания общество и сверстники более лояльно и с пониманием относятся, чем к импульсивному несдержанному ребенку. Социальная адаптация во втором случае очень сильно страдает.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2F7564" w:rsidRPr="002F7564" w:rsidRDefault="002F7564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Невнимательность у детей будет иметь следующие типичные проявления: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ребенок не уделяет внимания деталям;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-легко делает ошибки по невнимательности;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-легко отвлекается от дела;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-может вообще не реагировать, когда к нему обращаются;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-ему сложно планировать свой день наперед;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-начав что-то. быстро остывает и теряет к занятию всяческий интерес;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-часто теряет свои вещи.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Типичными проявлениями </w:t>
            </w:r>
            <w:proofErr w:type="spellStart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 xml:space="preserve"> будут: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постоянно крутится, вертится, не может сидеть на одном месте;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-чрезмерно болтлив;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-постоянно «на взводе».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Импульсивность имеет такие проявления: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делает, не думая;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-отвечает в классе на уроке без разрешения;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-говорит невпопад;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-беспардонно вмешивается в разговор или игру;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-неспособен сдержать недовольство, что выливается в непосредственное выражение гнева;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-просто угадывает ответы, а не думает над задачей.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Но перед тем как говорить о синдроме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внимания, надо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исключить похожие состояния. Тут стоит обратиться к врачам или психологам для исключения следующих состояний: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проблемы с учебой: с чтением, письмом, языковые трудности;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-посттравматическое стрессовое расстройство;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-психологически отклонения: депрессия, тревога, биполярное расстройство;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-медицинские проблемы: нарушение функции щитовидной железы, эпилепсия и другие неврологические проблемы, расстройства сна.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Дети-индиго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Синдром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 известен тем, что наряду с некоторыми сложностями у таких детей есть и яркие таланты зачастую. Неспроста, упоминая этот синдром, сразу начинают говорить о феномене детей-индиго.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Ведь такие дети могут быть необычайно творческие, гибкие, спонтанные, полны энтузиазма, драйва, энергии. С другой стороны, синдром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талантливость или высокий интеллект не надо смешивать в одну кучу. Ситуации бывают очень разные.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2F7564" w:rsidRPr="002F7564" w:rsidRDefault="002F7564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Что делать семье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Естественно, что такое состояние является сильным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дезадаптирующим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фактором для ребенка, ему трудно в обществе, трудно заводить друзей, над ним часто смеются или избегают. В стрессе находится не только ребенок, но и всё семейство.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Если ребенок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гиперактивный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невнимательный и импульсивный, сложно заставить его систематически заниматься, слушаться, сидеть тихо. Постоянное давление и контроль ребенк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плохая ситуация для него и для родителей, это разрушает взаимопонимание и ведет к конфронтации. Таким детям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очень нужна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поддержка, забота и похвала.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Что можно делать: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Проводить больше времени на природе. Исследования подтверждают тот факт, что времяпровождение на природе значительно уменьшает проявления симптома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внимания. Ежедневно хотя бы 30 минут на природе -</w:t>
            </w:r>
            <w:r w:rsidR="002F756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это целебно и вполне реально одновременно.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Физическая активность. Логически связано с первым пунктом. Упражнения стимулируют синтез дофамина, норадреналина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серотонина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мозгу. Лучший выбор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таких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детей-танцы, гимнастика, боевые искусства (повышение самоуверенности). А командные виды спорта будут также отличным выбором, ведь это дополнительно поможет им социализироваться.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Полноценный сон. Ключевой момент для детей с синдромом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Надо организовать отбой строго в определенн</w:t>
            </w:r>
            <w:r w:rsidR="002F7564">
              <w:rPr>
                <w:rFonts w:ascii="Verdana" w:hAnsi="Verdana"/>
                <w:color w:val="000000"/>
                <w:sz w:val="20"/>
                <w:szCs w:val="20"/>
              </w:rPr>
              <w:t xml:space="preserve">ое время, обеспечить тишину, не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перевозбуждаться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вечером.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Полноценное питание. Кушать надо через каждые 3-4 часа, это будет поддерживать достаточный уровень глюкозы крови, которая обеспечит умственную работу и хорошую концентрацию. Обязательно проверьте в лаборатории уровень железа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ферритина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крови, цинка, магния. Часто эти дети имеют низкие концентрации этих минералов.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Иногда дети будут очень хорошо реагировать на железо в качестве пищевой добавки. Нельзя забывать про омега-3 ненасыщенные жирные кислоты, такие необходимые для работы мозга.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Воспользуйтесь консультацией следующих специалистов: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a5"/>
                <w:rFonts w:ascii="Verdana" w:hAnsi="Verdana"/>
                <w:color w:val="000000"/>
                <w:sz w:val="20"/>
                <w:szCs w:val="20"/>
              </w:rPr>
              <w:t>Специалисты. Их функция 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Детский и подростковый психиатр Диагностика синдрома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дефицитом внимания и его медикаментозное лечение (исключительно при необходимости, что наблюдается очень редко на самом деле)</w:t>
            </w:r>
          </w:p>
          <w:p w:rsidR="002F7564" w:rsidRPr="002F7564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Психолог Диагностика и психотерапия синдрома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Когнитивно-поведенческий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психотерапевт Коррекция поведения в школе и дома, постановка конкретных целей и выяснение способов их достижения, обучение ребенка грамотно использовать похва</w:t>
            </w:r>
            <w:r w:rsidR="002F7564">
              <w:rPr>
                <w:rFonts w:ascii="Verdana" w:hAnsi="Verdana"/>
                <w:color w:val="000000"/>
                <w:sz w:val="20"/>
                <w:szCs w:val="20"/>
              </w:rPr>
              <w:t>лу и вознаграждение для ребенка</w:t>
            </w:r>
            <w:r w:rsidR="002F7564" w:rsidRPr="002F7564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Для гармоничного развития такого ребенка основным является постоянство во всем, которое должны обеспечить ему его родители.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Как раз таким детям очень хорошо создавать особые ритуалы для подготовки к обеду, занятиям, сну. Пока какой-то ритуал выполняется, нервная система ребенка будет готовиться к тому или иному виду деятельности.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Определенное расписание дня</w:t>
            </w:r>
            <w:r w:rsidR="002F7564" w:rsidRPr="002F756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 необходимое условие для функционирования ребенка. Если график удачно составлен, ребенок будет себя чувствовать намного лучше, чем без четкого распорядка на день.</w:t>
            </w:r>
          </w:p>
          <w:p w:rsidR="00C02C2E" w:rsidRDefault="00C02C2E" w:rsidP="004A2475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Пусть у ребенка будет свой тихий интимный уголок, где он сможет заниматься своими делами и чувствовать себя полностью расслаблен</w:t>
            </w:r>
            <w:r w:rsidR="002F7564">
              <w:rPr>
                <w:rFonts w:ascii="Verdana" w:hAnsi="Verdana"/>
                <w:color w:val="000000"/>
                <w:sz w:val="20"/>
                <w:szCs w:val="20"/>
              </w:rPr>
              <w:t>ным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Не забывайте сами подавать прием организованности и аккуратности. В конце концов, собственный пример</w:t>
            </w:r>
            <w:r w:rsidR="002F756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 всегда самый лучший довод.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И главное: хвалите вашего ребенка даже за маленькую победу над собой, делайте это чаще, ведь в его жизни критики и так хватает!</w:t>
            </w:r>
          </w:p>
          <w:p w:rsidR="00C02C2E" w:rsidRDefault="00C02C2E" w:rsidP="004A2475">
            <w:pPr>
              <w:pStyle w:val="a4"/>
              <w:spacing w:before="0" w:beforeAutospacing="0" w:after="18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C02C2E" w:rsidRDefault="00C02C2E" w:rsidP="004A2475">
            <w:pPr>
              <w:pStyle w:val="a4"/>
              <w:spacing w:before="0" w:beforeAutospacing="0" w:after="18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209F5" w:rsidRDefault="001209F5"/>
    <w:sectPr w:rsidR="001209F5" w:rsidSect="0012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2E"/>
    <w:rsid w:val="001209F5"/>
    <w:rsid w:val="002F7564"/>
    <w:rsid w:val="00BE2380"/>
    <w:rsid w:val="00C02C2E"/>
    <w:rsid w:val="00C4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E"/>
  </w:style>
  <w:style w:type="paragraph" w:styleId="1">
    <w:name w:val="heading 1"/>
    <w:basedOn w:val="a"/>
    <w:link w:val="10"/>
    <w:uiPriority w:val="9"/>
    <w:qFormat/>
    <w:rsid w:val="00C0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2C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2C2E"/>
    <w:rPr>
      <w:b/>
      <w:bCs/>
    </w:rPr>
  </w:style>
  <w:style w:type="character" w:customStyle="1" w:styleId="apple-converted-space">
    <w:name w:val="apple-converted-space"/>
    <w:basedOn w:val="a0"/>
    <w:rsid w:val="00C02C2E"/>
  </w:style>
  <w:style w:type="paragraph" w:styleId="a6">
    <w:name w:val="Balloon Text"/>
    <w:basedOn w:val="a"/>
    <w:link w:val="a7"/>
    <w:uiPriority w:val="99"/>
    <w:semiHidden/>
    <w:unhideWhenUsed/>
    <w:rsid w:val="00C0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ital.com.ua/detskoe-razvitie-i-pitanie/301-sloghniye-d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7549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dcterms:created xsi:type="dcterms:W3CDTF">2014-05-07T07:48:00Z</dcterms:created>
  <dcterms:modified xsi:type="dcterms:W3CDTF">2014-05-08T06:12:00Z</dcterms:modified>
</cp:coreProperties>
</file>