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0C" w:rsidRPr="00271B0C" w:rsidRDefault="00271B0C" w:rsidP="00271B0C">
      <w:pPr>
        <w:spacing w:after="0" w:line="240" w:lineRule="auto"/>
        <w:jc w:val="center"/>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b/>
          <w:bCs/>
          <w:color w:val="000000" w:themeColor="text1"/>
          <w:sz w:val="28"/>
          <w:szCs w:val="28"/>
          <w:lang w:eastAsia="ru-RU"/>
        </w:rPr>
        <w:t xml:space="preserve">Ребенок из </w:t>
      </w:r>
      <w:proofErr w:type="gramStart"/>
      <w:r w:rsidRPr="00271B0C">
        <w:rPr>
          <w:rFonts w:ascii="Times New Roman" w:eastAsia="Times New Roman" w:hAnsi="Times New Roman" w:cs="Times New Roman"/>
          <w:b/>
          <w:bCs/>
          <w:color w:val="000000" w:themeColor="text1"/>
          <w:sz w:val="28"/>
          <w:szCs w:val="28"/>
          <w:lang w:eastAsia="ru-RU"/>
        </w:rPr>
        <w:t>Зазеркалья</w:t>
      </w:r>
      <w:proofErr w:type="gramEnd"/>
      <w:r w:rsidRPr="00271B0C">
        <w:rPr>
          <w:rFonts w:ascii="Times New Roman" w:eastAsia="Times New Roman" w:hAnsi="Times New Roman" w:cs="Times New Roman"/>
          <w:color w:val="000000" w:themeColor="text1"/>
          <w:sz w:val="28"/>
          <w:szCs w:val="28"/>
          <w:lang w:eastAsia="ru-RU"/>
        </w:rPr>
        <w:br/>
        <w:t>Что такое леворукость? Как распознать, что ребёно</w:t>
      </w:r>
      <w:proofErr w:type="gramStart"/>
      <w:r w:rsidRPr="00271B0C">
        <w:rPr>
          <w:rFonts w:ascii="Times New Roman" w:eastAsia="Times New Roman" w:hAnsi="Times New Roman" w:cs="Times New Roman"/>
          <w:color w:val="000000" w:themeColor="text1"/>
          <w:sz w:val="28"/>
          <w:szCs w:val="28"/>
          <w:lang w:eastAsia="ru-RU"/>
        </w:rPr>
        <w:t>к-</w:t>
      </w:r>
      <w:proofErr w:type="gramEnd"/>
      <w:r w:rsidRPr="00271B0C">
        <w:rPr>
          <w:rFonts w:ascii="Times New Roman" w:eastAsia="Times New Roman" w:hAnsi="Times New Roman" w:cs="Times New Roman"/>
          <w:color w:val="000000" w:themeColor="text1"/>
          <w:sz w:val="28"/>
          <w:szCs w:val="28"/>
          <w:lang w:eastAsia="ru-RU"/>
        </w:rPr>
        <w:t xml:space="preserve"> левша?</w:t>
      </w:r>
    </w:p>
    <w:p w:rsidR="00271B0C" w:rsidRPr="00271B0C" w:rsidRDefault="00271B0C" w:rsidP="00271B0C">
      <w:pPr>
        <w:spacing w:after="0" w:line="240" w:lineRule="auto"/>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br/>
      </w:r>
    </w:p>
    <w:p w:rsidR="00271B0C" w:rsidRPr="00271B0C" w:rsidRDefault="00271B0C" w:rsidP="00271B0C">
      <w:pPr>
        <w:spacing w:after="0" w:line="240" w:lineRule="auto"/>
        <w:jc w:val="right"/>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i/>
          <w:iCs/>
          <w:color w:val="000000" w:themeColor="text1"/>
          <w:sz w:val="28"/>
          <w:szCs w:val="28"/>
          <w:lang w:eastAsia="ru-RU"/>
        </w:rPr>
        <w:t>Так и есть. Я всё делаю левой рукой.</w:t>
      </w:r>
      <w:r w:rsidRPr="00271B0C">
        <w:rPr>
          <w:rFonts w:ascii="Times New Roman" w:eastAsia="Times New Roman" w:hAnsi="Times New Roman" w:cs="Times New Roman"/>
          <w:i/>
          <w:iCs/>
          <w:color w:val="000000" w:themeColor="text1"/>
          <w:sz w:val="28"/>
          <w:szCs w:val="28"/>
          <w:lang w:eastAsia="ru-RU"/>
        </w:rPr>
        <w:br/>
        <w:t>И это значительно удобнее, чем правой рукой.</w:t>
      </w:r>
      <w:r w:rsidRPr="00271B0C">
        <w:rPr>
          <w:rFonts w:ascii="Times New Roman" w:eastAsia="Times New Roman" w:hAnsi="Times New Roman" w:cs="Times New Roman"/>
          <w:i/>
          <w:iCs/>
          <w:color w:val="000000" w:themeColor="text1"/>
          <w:sz w:val="28"/>
          <w:szCs w:val="28"/>
          <w:lang w:eastAsia="ru-RU"/>
        </w:rPr>
        <w:br/>
        <w:t>Губарев В. Г. “Королевство кривых зеркал”</w:t>
      </w:r>
    </w:p>
    <w:p w:rsidR="00271B0C" w:rsidRPr="00271B0C" w:rsidRDefault="00271B0C" w:rsidP="00271B0C">
      <w:pPr>
        <w:spacing w:after="0" w:line="240" w:lineRule="auto"/>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br/>
        <w:t>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какой рукой пользоваться.</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А если он отдаёт предпочтение одной руке и эта рука - левая? “Неужели наш ребёнок - левша?” - задаёте вопрос и серьёзно опасаетесь и огорчаетесь, как же он будет в праворуком мире?</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xml:space="preserve">В этой статье я попробую рассказать вам о том, какие, они </w:t>
      </w:r>
      <w:proofErr w:type="spellStart"/>
      <w:r w:rsidRPr="00271B0C">
        <w:rPr>
          <w:rFonts w:ascii="Times New Roman" w:eastAsia="Times New Roman" w:hAnsi="Times New Roman" w:cs="Times New Roman"/>
          <w:color w:val="000000" w:themeColor="text1"/>
          <w:sz w:val="28"/>
          <w:szCs w:val="28"/>
          <w:lang w:eastAsia="ru-RU"/>
        </w:rPr>
        <w:t>леворукие</w:t>
      </w:r>
      <w:proofErr w:type="spellEnd"/>
      <w:r w:rsidRPr="00271B0C">
        <w:rPr>
          <w:rFonts w:ascii="Times New Roman" w:eastAsia="Times New Roman" w:hAnsi="Times New Roman" w:cs="Times New Roman"/>
          <w:color w:val="000000" w:themeColor="text1"/>
          <w:sz w:val="28"/>
          <w:szCs w:val="28"/>
          <w:lang w:eastAsia="ru-RU"/>
        </w:rPr>
        <w:t xml:space="preserve"> дети, в чём их особенность, как определить, левша ваш ребёнок или нет, надо ли переучивать такого ребёнка и какие сложности могут возникнуть при этом.</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xml:space="preserve">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w:t>
      </w:r>
      <w:proofErr w:type="spellStart"/>
      <w:r w:rsidRPr="00271B0C">
        <w:rPr>
          <w:rFonts w:ascii="Times New Roman" w:eastAsia="Times New Roman" w:hAnsi="Times New Roman" w:cs="Times New Roman"/>
          <w:color w:val="000000" w:themeColor="text1"/>
          <w:sz w:val="28"/>
          <w:szCs w:val="28"/>
          <w:lang w:eastAsia="ru-RU"/>
        </w:rPr>
        <w:t>леворуких</w:t>
      </w:r>
      <w:proofErr w:type="spellEnd"/>
      <w:r w:rsidRPr="00271B0C">
        <w:rPr>
          <w:rFonts w:ascii="Times New Roman" w:eastAsia="Times New Roman" w:hAnsi="Times New Roman" w:cs="Times New Roman"/>
          <w:color w:val="000000" w:themeColor="text1"/>
          <w:sz w:val="28"/>
          <w:szCs w:val="28"/>
          <w:lang w:eastAsia="ru-RU"/>
        </w:rPr>
        <w:t xml:space="preserve"> людей, но с уверенностью можно сказать, что </w:t>
      </w:r>
      <w:r w:rsidRPr="00271B0C">
        <w:rPr>
          <w:rFonts w:ascii="Times New Roman" w:eastAsia="Times New Roman" w:hAnsi="Times New Roman" w:cs="Times New Roman"/>
          <w:b/>
          <w:bCs/>
          <w:color w:val="000000" w:themeColor="text1"/>
          <w:sz w:val="28"/>
          <w:szCs w:val="28"/>
          <w:lang w:eastAsia="ru-RU"/>
        </w:rPr>
        <w:t>леворукост</w:t>
      </w:r>
      <w:proofErr w:type="gramStart"/>
      <w:r w:rsidRPr="00271B0C">
        <w:rPr>
          <w:rFonts w:ascii="Times New Roman" w:eastAsia="Times New Roman" w:hAnsi="Times New Roman" w:cs="Times New Roman"/>
          <w:b/>
          <w:bCs/>
          <w:color w:val="000000" w:themeColor="text1"/>
          <w:sz w:val="28"/>
          <w:szCs w:val="28"/>
          <w:lang w:eastAsia="ru-RU"/>
        </w:rPr>
        <w:t>ь-</w:t>
      </w:r>
      <w:proofErr w:type="gramEnd"/>
      <w:r w:rsidRPr="00271B0C">
        <w:rPr>
          <w:rFonts w:ascii="Times New Roman" w:eastAsia="Times New Roman" w:hAnsi="Times New Roman" w:cs="Times New Roman"/>
          <w:b/>
          <w:bCs/>
          <w:color w:val="000000" w:themeColor="text1"/>
          <w:sz w:val="28"/>
          <w:szCs w:val="28"/>
          <w:lang w:eastAsia="ru-RU"/>
        </w:rPr>
        <w:t xml:space="preserve"> это индивидуальный вариант нормы.</w:t>
      </w:r>
      <w:r w:rsidRPr="00271B0C">
        <w:rPr>
          <w:rFonts w:ascii="Times New Roman" w:eastAsia="Times New Roman" w:hAnsi="Times New Roman" w:cs="Times New Roman"/>
          <w:color w:val="000000" w:themeColor="text1"/>
          <w:sz w:val="28"/>
          <w:szCs w:val="28"/>
          <w:shd w:val="clear" w:color="auto" w:fill="FFFFF0"/>
          <w:lang w:eastAsia="ru-RU"/>
        </w:rPr>
        <w:t> </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p>
    <w:p w:rsidR="00271B0C" w:rsidRPr="00271B0C" w:rsidRDefault="00271B0C" w:rsidP="00271B0C">
      <w:pPr>
        <w:spacing w:after="0" w:line="240" w:lineRule="auto"/>
        <w:jc w:val="center"/>
        <w:rPr>
          <w:rFonts w:ascii="Times New Roman" w:eastAsia="Times New Roman" w:hAnsi="Times New Roman" w:cs="Times New Roman"/>
          <w:color w:val="000000" w:themeColor="text1"/>
          <w:sz w:val="28"/>
          <w:szCs w:val="28"/>
          <w:lang w:eastAsia="ru-RU"/>
        </w:rPr>
      </w:pPr>
      <w:bookmarkStart w:id="0" w:name="_GoBack"/>
      <w:bookmarkEnd w:id="0"/>
      <w:r w:rsidRPr="00271B0C">
        <w:rPr>
          <w:rFonts w:ascii="Times New Roman" w:eastAsia="Times New Roman" w:hAnsi="Times New Roman" w:cs="Times New Roman"/>
          <w:b/>
          <w:bCs/>
          <w:color w:val="000000" w:themeColor="text1"/>
          <w:sz w:val="28"/>
          <w:szCs w:val="28"/>
          <w:lang w:eastAsia="ru-RU"/>
        </w:rPr>
        <w:t>Природа леворукости: теории и гипотезы</w:t>
      </w:r>
    </w:p>
    <w:p w:rsidR="00271B0C" w:rsidRPr="00271B0C" w:rsidRDefault="00271B0C" w:rsidP="00271B0C">
      <w:pPr>
        <w:spacing w:after="0" w:line="240" w:lineRule="auto"/>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br/>
        <w:t xml:space="preserve">В данное время важность обозрения проблемы леворукости основана на постоянно растущем числе </w:t>
      </w:r>
      <w:proofErr w:type="spellStart"/>
      <w:r w:rsidRPr="00271B0C">
        <w:rPr>
          <w:rFonts w:ascii="Times New Roman" w:eastAsia="Times New Roman" w:hAnsi="Times New Roman" w:cs="Times New Roman"/>
          <w:color w:val="000000" w:themeColor="text1"/>
          <w:sz w:val="28"/>
          <w:szCs w:val="28"/>
          <w:lang w:eastAsia="ru-RU"/>
        </w:rPr>
        <w:t>леворуких</w:t>
      </w:r>
      <w:proofErr w:type="spellEnd"/>
      <w:r w:rsidRPr="00271B0C">
        <w:rPr>
          <w:rFonts w:ascii="Times New Roman" w:eastAsia="Times New Roman" w:hAnsi="Times New Roman" w:cs="Times New Roman"/>
          <w:color w:val="000000" w:themeColor="text1"/>
          <w:sz w:val="28"/>
          <w:szCs w:val="28"/>
          <w:lang w:eastAsia="ru-RU"/>
        </w:rPr>
        <w:t xml:space="preserve"> школьников.</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xml:space="preserve">Попытки объяснить леворукость имеют долгую историю. Уже в древности люди знали, что среди них есть </w:t>
      </w:r>
      <w:proofErr w:type="spellStart"/>
      <w:r w:rsidRPr="00271B0C">
        <w:rPr>
          <w:rFonts w:ascii="Times New Roman" w:eastAsia="Times New Roman" w:hAnsi="Times New Roman" w:cs="Times New Roman"/>
          <w:color w:val="000000" w:themeColor="text1"/>
          <w:sz w:val="28"/>
          <w:szCs w:val="28"/>
          <w:lang w:eastAsia="ru-RU"/>
        </w:rPr>
        <w:t>леворукие</w:t>
      </w:r>
      <w:proofErr w:type="spellEnd"/>
      <w:r w:rsidRPr="00271B0C">
        <w:rPr>
          <w:rFonts w:ascii="Times New Roman" w:eastAsia="Times New Roman" w:hAnsi="Times New Roman" w:cs="Times New Roman"/>
          <w:color w:val="000000" w:themeColor="text1"/>
          <w:sz w:val="28"/>
          <w:szCs w:val="28"/>
          <w:lang w:eastAsia="ru-RU"/>
        </w:rPr>
        <w:t xml:space="preserve">, но не считали это каким-то нарушением. Первое письменное свидетельство о леворукости мы находим в Библии, в Книге Судей </w:t>
      </w:r>
      <w:proofErr w:type="spellStart"/>
      <w:r w:rsidRPr="00271B0C">
        <w:rPr>
          <w:rFonts w:ascii="Times New Roman" w:eastAsia="Times New Roman" w:hAnsi="Times New Roman" w:cs="Times New Roman"/>
          <w:color w:val="000000" w:themeColor="text1"/>
          <w:sz w:val="28"/>
          <w:szCs w:val="28"/>
          <w:lang w:eastAsia="ru-RU"/>
        </w:rPr>
        <w:t>Израилевых</w:t>
      </w:r>
      <w:proofErr w:type="spellEnd"/>
      <w:r w:rsidRPr="00271B0C">
        <w:rPr>
          <w:rFonts w:ascii="Times New Roman" w:eastAsia="Times New Roman" w:hAnsi="Times New Roman" w:cs="Times New Roman"/>
          <w:color w:val="000000" w:themeColor="text1"/>
          <w:sz w:val="28"/>
          <w:szCs w:val="28"/>
          <w:lang w:eastAsia="ru-RU"/>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271B0C">
        <w:rPr>
          <w:rFonts w:ascii="Times New Roman" w:eastAsia="Times New Roman" w:hAnsi="Times New Roman" w:cs="Times New Roman"/>
          <w:color w:val="000000" w:themeColor="text1"/>
          <w:sz w:val="28"/>
          <w:szCs w:val="28"/>
          <w:lang w:eastAsia="ru-RU"/>
        </w:rPr>
        <w:t>леворукие</w:t>
      </w:r>
      <w:proofErr w:type="spellEnd"/>
      <w:r w:rsidRPr="00271B0C">
        <w:rPr>
          <w:rFonts w:ascii="Times New Roman" w:eastAsia="Times New Roman" w:hAnsi="Times New Roman" w:cs="Times New Roman"/>
          <w:color w:val="000000" w:themeColor="text1"/>
          <w:sz w:val="28"/>
          <w:szCs w:val="28"/>
          <w:lang w:eastAsia="ru-RU"/>
        </w:rPr>
        <w:t xml:space="preserve"> были ловкими, меткими, умелыми войнами.</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Теории и гипотезы происхождения леворукости можно разделить на 2 группы:</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воздействие среды на развитие ребёнка до и после рождения;</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различные генетические варианты.</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lastRenderedPageBreak/>
        <w:br/>
        <w:t xml:space="preserve">Чаще встречается генетическое </w:t>
      </w:r>
      <w:proofErr w:type="spellStart"/>
      <w:r w:rsidRPr="00271B0C">
        <w:rPr>
          <w:rFonts w:ascii="Times New Roman" w:eastAsia="Times New Roman" w:hAnsi="Times New Roman" w:cs="Times New Roman"/>
          <w:color w:val="000000" w:themeColor="text1"/>
          <w:sz w:val="28"/>
          <w:szCs w:val="28"/>
          <w:lang w:eastAsia="ru-RU"/>
        </w:rPr>
        <w:t>левшество</w:t>
      </w:r>
      <w:proofErr w:type="spellEnd"/>
      <w:r w:rsidRPr="00271B0C">
        <w:rPr>
          <w:rFonts w:ascii="Times New Roman" w:eastAsia="Times New Roman" w:hAnsi="Times New Roman" w:cs="Times New Roman"/>
          <w:color w:val="000000" w:themeColor="text1"/>
          <w:sz w:val="28"/>
          <w:szCs w:val="28"/>
          <w:lang w:eastAsia="ru-RU"/>
        </w:rPr>
        <w:t>.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просто индивидуальным своеобразием.</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xml:space="preserve">Компенсаторное </w:t>
      </w:r>
      <w:proofErr w:type="spellStart"/>
      <w:r w:rsidRPr="00271B0C">
        <w:rPr>
          <w:rFonts w:ascii="Times New Roman" w:eastAsia="Times New Roman" w:hAnsi="Times New Roman" w:cs="Times New Roman"/>
          <w:color w:val="000000" w:themeColor="text1"/>
          <w:sz w:val="28"/>
          <w:szCs w:val="28"/>
          <w:lang w:eastAsia="ru-RU"/>
        </w:rPr>
        <w:t>левшество</w:t>
      </w:r>
      <w:proofErr w:type="spellEnd"/>
      <w:r w:rsidRPr="00271B0C">
        <w:rPr>
          <w:rFonts w:ascii="Times New Roman" w:eastAsia="Times New Roman" w:hAnsi="Times New Roman" w:cs="Times New Roman"/>
          <w:color w:val="000000" w:themeColor="text1"/>
          <w:sz w:val="28"/>
          <w:szCs w:val="28"/>
          <w:lang w:eastAsia="ru-RU"/>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w:t>
      </w:r>
      <w:proofErr w:type="gramStart"/>
      <w:r w:rsidRPr="00271B0C">
        <w:rPr>
          <w:rFonts w:ascii="Times New Roman" w:eastAsia="Times New Roman" w:hAnsi="Times New Roman" w:cs="Times New Roman"/>
          <w:color w:val="000000" w:themeColor="text1"/>
          <w:sz w:val="28"/>
          <w:szCs w:val="28"/>
          <w:lang w:eastAsia="ru-RU"/>
        </w:rPr>
        <w:t>образом</w:t>
      </w:r>
      <w:proofErr w:type="gramEnd"/>
      <w:r w:rsidRPr="00271B0C">
        <w:rPr>
          <w:rFonts w:ascii="Times New Roman" w:eastAsia="Times New Roman" w:hAnsi="Times New Roman" w:cs="Times New Roman"/>
          <w:color w:val="000000" w:themeColor="text1"/>
          <w:sz w:val="28"/>
          <w:szCs w:val="28"/>
          <w:lang w:eastAsia="ru-RU"/>
        </w:rPr>
        <w:t xml:space="preserve">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w:t>
      </w:r>
      <w:r w:rsidRPr="00271B0C">
        <w:rPr>
          <w:rFonts w:ascii="Times New Roman" w:eastAsia="Times New Roman" w:hAnsi="Times New Roman" w:cs="Times New Roman"/>
          <w:i/>
          <w:iCs/>
          <w:color w:val="000000" w:themeColor="text1"/>
          <w:sz w:val="28"/>
          <w:szCs w:val="28"/>
          <w:lang w:eastAsia="ru-RU"/>
        </w:rPr>
        <w:t xml:space="preserve"> Но </w:t>
      </w:r>
      <w:proofErr w:type="spellStart"/>
      <w:r w:rsidRPr="00271B0C">
        <w:rPr>
          <w:rFonts w:ascii="Times New Roman" w:eastAsia="Times New Roman" w:hAnsi="Times New Roman" w:cs="Times New Roman"/>
          <w:i/>
          <w:iCs/>
          <w:color w:val="000000" w:themeColor="text1"/>
          <w:sz w:val="28"/>
          <w:szCs w:val="28"/>
          <w:lang w:eastAsia="ru-RU"/>
        </w:rPr>
        <w:t>левшество</w:t>
      </w:r>
      <w:proofErr w:type="spellEnd"/>
      <w:r w:rsidRPr="00271B0C">
        <w:rPr>
          <w:rFonts w:ascii="Times New Roman" w:eastAsia="Times New Roman" w:hAnsi="Times New Roman" w:cs="Times New Roman"/>
          <w:i/>
          <w:iCs/>
          <w:color w:val="000000" w:themeColor="text1"/>
          <w:sz w:val="28"/>
          <w:szCs w:val="28"/>
          <w:lang w:eastAsia="ru-RU"/>
        </w:rPr>
        <w:t xml:space="preserve"> - не причина нарушений, а следствие одних и тех же причин.</w:t>
      </w:r>
      <w:r w:rsidRPr="00271B0C">
        <w:rPr>
          <w:rFonts w:ascii="Times New Roman" w:eastAsia="Times New Roman" w:hAnsi="Times New Roman" w:cs="Times New Roman"/>
          <w:color w:val="000000" w:themeColor="text1"/>
          <w:sz w:val="28"/>
          <w:szCs w:val="28"/>
          <w:lang w:eastAsia="ru-RU"/>
        </w:rPr>
        <w:t> </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xml:space="preserve">Отдельно следует рассматривать </w:t>
      </w:r>
      <w:proofErr w:type="spellStart"/>
      <w:r w:rsidRPr="00271B0C">
        <w:rPr>
          <w:rFonts w:ascii="Times New Roman" w:eastAsia="Times New Roman" w:hAnsi="Times New Roman" w:cs="Times New Roman"/>
          <w:color w:val="000000" w:themeColor="text1"/>
          <w:sz w:val="28"/>
          <w:szCs w:val="28"/>
          <w:lang w:eastAsia="ru-RU"/>
        </w:rPr>
        <w:t>псевдолеворукость</w:t>
      </w:r>
      <w:proofErr w:type="spellEnd"/>
      <w:r w:rsidRPr="00271B0C">
        <w:rPr>
          <w:rFonts w:ascii="Times New Roman" w:eastAsia="Times New Roman" w:hAnsi="Times New Roman" w:cs="Times New Roman"/>
          <w:color w:val="000000" w:themeColor="text1"/>
          <w:sz w:val="28"/>
          <w:szCs w:val="28"/>
          <w:lang w:eastAsia="ru-RU"/>
        </w:rPr>
        <w:t xml:space="preserve">. К определённому возрасту (4-5 лет) у ребёнка какое-то полушарие формируется, как доминантное по отношению к данной руке. Но такая особенность мозга, как </w:t>
      </w:r>
      <w:proofErr w:type="spellStart"/>
      <w:r w:rsidRPr="00271B0C">
        <w:rPr>
          <w:rFonts w:ascii="Times New Roman" w:eastAsia="Times New Roman" w:hAnsi="Times New Roman" w:cs="Times New Roman"/>
          <w:color w:val="000000" w:themeColor="text1"/>
          <w:sz w:val="28"/>
          <w:szCs w:val="28"/>
          <w:lang w:eastAsia="ru-RU"/>
        </w:rPr>
        <w:t>пренатальная</w:t>
      </w:r>
      <w:proofErr w:type="spellEnd"/>
      <w:r w:rsidRPr="00271B0C">
        <w:rPr>
          <w:rFonts w:ascii="Times New Roman" w:eastAsia="Times New Roman" w:hAnsi="Times New Roman" w:cs="Times New Roman"/>
          <w:color w:val="000000" w:themeColor="text1"/>
          <w:sz w:val="28"/>
          <w:szCs w:val="28"/>
          <w:lang w:eastAsia="ru-RU"/>
        </w:rPr>
        <w:t xml:space="preserve"> или перинатальная недостаточность стволовых образований мозга, приводит к </w:t>
      </w:r>
      <w:proofErr w:type="spellStart"/>
      <w:r w:rsidRPr="00271B0C">
        <w:rPr>
          <w:rFonts w:ascii="Times New Roman" w:eastAsia="Times New Roman" w:hAnsi="Times New Roman" w:cs="Times New Roman"/>
          <w:color w:val="000000" w:themeColor="text1"/>
          <w:sz w:val="28"/>
          <w:szCs w:val="28"/>
          <w:lang w:eastAsia="ru-RU"/>
        </w:rPr>
        <w:t>атипии</w:t>
      </w:r>
      <w:proofErr w:type="spellEnd"/>
      <w:r w:rsidRPr="00271B0C">
        <w:rPr>
          <w:rFonts w:ascii="Times New Roman" w:eastAsia="Times New Roman" w:hAnsi="Times New Roman" w:cs="Times New Roman"/>
          <w:color w:val="000000" w:themeColor="text1"/>
          <w:sz w:val="28"/>
          <w:szCs w:val="28"/>
          <w:lang w:eastAsia="ru-RU"/>
        </w:rPr>
        <w:t xml:space="preserve"> психического развития, которая, в свою очередь не даёт формироваться межполушарному взаимодействию, ни специализации полушарий. Таким </w:t>
      </w:r>
      <w:proofErr w:type="gramStart"/>
      <w:r w:rsidRPr="00271B0C">
        <w:rPr>
          <w:rFonts w:ascii="Times New Roman" w:eastAsia="Times New Roman" w:hAnsi="Times New Roman" w:cs="Times New Roman"/>
          <w:color w:val="000000" w:themeColor="text1"/>
          <w:sz w:val="28"/>
          <w:szCs w:val="28"/>
          <w:lang w:eastAsia="ru-RU"/>
        </w:rPr>
        <w:t>образом</w:t>
      </w:r>
      <w:proofErr w:type="gramEnd"/>
      <w:r w:rsidRPr="00271B0C">
        <w:rPr>
          <w:rFonts w:ascii="Times New Roman" w:eastAsia="Times New Roman" w:hAnsi="Times New Roman" w:cs="Times New Roman"/>
          <w:color w:val="000000" w:themeColor="text1"/>
          <w:sz w:val="28"/>
          <w:szCs w:val="28"/>
          <w:lang w:eastAsia="ru-RU"/>
        </w:rPr>
        <w:t xml:space="preserve"> у детей с </w:t>
      </w:r>
      <w:proofErr w:type="spellStart"/>
      <w:r w:rsidRPr="00271B0C">
        <w:rPr>
          <w:rFonts w:ascii="Times New Roman" w:eastAsia="Times New Roman" w:hAnsi="Times New Roman" w:cs="Times New Roman"/>
          <w:color w:val="000000" w:themeColor="text1"/>
          <w:sz w:val="28"/>
          <w:szCs w:val="28"/>
          <w:lang w:eastAsia="ru-RU"/>
        </w:rPr>
        <w:t>атипией</w:t>
      </w:r>
      <w:proofErr w:type="spellEnd"/>
      <w:r w:rsidRPr="00271B0C">
        <w:rPr>
          <w:rFonts w:ascii="Times New Roman" w:eastAsia="Times New Roman" w:hAnsi="Times New Roman" w:cs="Times New Roman"/>
          <w:color w:val="000000" w:themeColor="text1"/>
          <w:sz w:val="28"/>
          <w:szCs w:val="28"/>
          <w:lang w:eastAsia="ru-RU"/>
        </w:rPr>
        <w:t xml:space="preserve"> психического развития не формируется </w:t>
      </w:r>
      <w:proofErr w:type="spellStart"/>
      <w:r w:rsidRPr="00271B0C">
        <w:rPr>
          <w:rFonts w:ascii="Times New Roman" w:eastAsia="Times New Roman" w:hAnsi="Times New Roman" w:cs="Times New Roman"/>
          <w:color w:val="000000" w:themeColor="text1"/>
          <w:sz w:val="28"/>
          <w:szCs w:val="28"/>
          <w:lang w:eastAsia="ru-RU"/>
        </w:rPr>
        <w:t>доминантность</w:t>
      </w:r>
      <w:proofErr w:type="spellEnd"/>
      <w:r w:rsidRPr="00271B0C">
        <w:rPr>
          <w:rFonts w:ascii="Times New Roman" w:eastAsia="Times New Roman" w:hAnsi="Times New Roman" w:cs="Times New Roman"/>
          <w:color w:val="000000" w:themeColor="text1"/>
          <w:sz w:val="28"/>
          <w:szCs w:val="28"/>
          <w:lang w:eastAsia="ru-RU"/>
        </w:rPr>
        <w:t xml:space="preserve"> правого или левого полушарий по отношению к руке. Тогда наблюдается </w:t>
      </w:r>
      <w:proofErr w:type="spellStart"/>
      <w:r w:rsidRPr="00271B0C">
        <w:rPr>
          <w:rFonts w:ascii="Times New Roman" w:eastAsia="Times New Roman" w:hAnsi="Times New Roman" w:cs="Times New Roman"/>
          <w:color w:val="000000" w:themeColor="text1"/>
          <w:sz w:val="28"/>
          <w:szCs w:val="28"/>
          <w:lang w:eastAsia="ru-RU"/>
        </w:rPr>
        <w:t>псевдолеворукость</w:t>
      </w:r>
      <w:proofErr w:type="spellEnd"/>
      <w:r w:rsidRPr="00271B0C">
        <w:rPr>
          <w:rFonts w:ascii="Times New Roman" w:eastAsia="Times New Roman" w:hAnsi="Times New Roman" w:cs="Times New Roman"/>
          <w:color w:val="000000" w:themeColor="text1"/>
          <w:sz w:val="28"/>
          <w:szCs w:val="28"/>
          <w:lang w:eastAsia="ru-RU"/>
        </w:rPr>
        <w:t xml:space="preserve"> либо, что встречается чаще, примерно равное использование обеих рук.</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xml:space="preserve">Кроме перечисленного, возможно развитие у детей так называемого “скрытого </w:t>
      </w:r>
      <w:proofErr w:type="spellStart"/>
      <w:r w:rsidRPr="00271B0C">
        <w:rPr>
          <w:rFonts w:ascii="Times New Roman" w:eastAsia="Times New Roman" w:hAnsi="Times New Roman" w:cs="Times New Roman"/>
          <w:color w:val="000000" w:themeColor="text1"/>
          <w:sz w:val="28"/>
          <w:szCs w:val="28"/>
          <w:lang w:eastAsia="ru-RU"/>
        </w:rPr>
        <w:t>левшества</w:t>
      </w:r>
      <w:proofErr w:type="spellEnd"/>
      <w:r w:rsidRPr="00271B0C">
        <w:rPr>
          <w:rFonts w:ascii="Times New Roman" w:eastAsia="Times New Roman" w:hAnsi="Times New Roman" w:cs="Times New Roman"/>
          <w:color w:val="000000" w:themeColor="text1"/>
          <w:sz w:val="28"/>
          <w:szCs w:val="28"/>
          <w:lang w:eastAsia="ru-RU"/>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271B0C">
        <w:rPr>
          <w:rFonts w:ascii="Times New Roman" w:eastAsia="Times New Roman" w:hAnsi="Times New Roman" w:cs="Times New Roman"/>
          <w:color w:val="000000" w:themeColor="text1"/>
          <w:sz w:val="28"/>
          <w:szCs w:val="28"/>
          <w:lang w:eastAsia="ru-RU"/>
        </w:rPr>
        <w:t>левшества</w:t>
      </w:r>
      <w:proofErr w:type="spellEnd"/>
      <w:r w:rsidRPr="00271B0C">
        <w:rPr>
          <w:rFonts w:ascii="Times New Roman" w:eastAsia="Times New Roman" w:hAnsi="Times New Roman" w:cs="Times New Roman"/>
          <w:color w:val="000000" w:themeColor="text1"/>
          <w:sz w:val="28"/>
          <w:szCs w:val="28"/>
          <w:lang w:eastAsia="ru-RU"/>
        </w:rPr>
        <w:t xml:space="preserve"> не связан с доминированием левой руки.</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p>
    <w:p w:rsidR="00271B0C" w:rsidRPr="00271B0C" w:rsidRDefault="00271B0C" w:rsidP="00271B0C">
      <w:pPr>
        <w:spacing w:after="0" w:line="240" w:lineRule="auto"/>
        <w:jc w:val="center"/>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b/>
          <w:bCs/>
          <w:color w:val="000000" w:themeColor="text1"/>
          <w:sz w:val="28"/>
          <w:szCs w:val="28"/>
          <w:lang w:eastAsia="ru-RU"/>
        </w:rPr>
        <w:t>Определение леворукости</w:t>
      </w:r>
    </w:p>
    <w:p w:rsidR="00271B0C" w:rsidRPr="00271B0C" w:rsidRDefault="00271B0C" w:rsidP="00271B0C">
      <w:pPr>
        <w:spacing w:after="0" w:line="240" w:lineRule="auto"/>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br/>
        <w:t>Определять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271B0C">
        <w:rPr>
          <w:rFonts w:ascii="Times New Roman" w:eastAsia="Times New Roman" w:hAnsi="Times New Roman" w:cs="Times New Roman"/>
          <w:color w:val="000000" w:themeColor="text1"/>
          <w:sz w:val="28"/>
          <w:szCs w:val="28"/>
          <w:lang w:eastAsia="ru-RU"/>
        </w:rPr>
        <w:t>рукости</w:t>
      </w:r>
      <w:proofErr w:type="spellEnd"/>
      <w:r w:rsidRPr="00271B0C">
        <w:rPr>
          <w:rFonts w:ascii="Times New Roman" w:eastAsia="Times New Roman" w:hAnsi="Times New Roman" w:cs="Times New Roman"/>
          <w:color w:val="000000" w:themeColor="text1"/>
          <w:sz w:val="28"/>
          <w:szCs w:val="28"/>
          <w:lang w:eastAsia="ru-RU"/>
        </w:rPr>
        <w:t>”.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отдаёт предпочтение одной из рук.</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lastRenderedPageBreak/>
        <w:t>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w:t>
      </w:r>
      <w:r w:rsidRPr="00271B0C">
        <w:rPr>
          <w:rFonts w:ascii="Times New Roman" w:eastAsia="Times New Roman" w:hAnsi="Times New Roman" w:cs="Times New Roman"/>
          <w:color w:val="000000" w:themeColor="text1"/>
          <w:sz w:val="28"/>
          <w:szCs w:val="28"/>
          <w:shd w:val="clear" w:color="auto" w:fill="FFFFF0"/>
          <w:lang w:eastAsia="ru-RU"/>
        </w:rPr>
        <w:t xml:space="preserve"> </w:t>
      </w:r>
      <w:proofErr w:type="gramStart"/>
      <w:r w:rsidRPr="00271B0C">
        <w:rPr>
          <w:rFonts w:ascii="Times New Roman" w:eastAsia="Times New Roman" w:hAnsi="Times New Roman" w:cs="Times New Roman"/>
          <w:color w:val="000000" w:themeColor="text1"/>
          <w:sz w:val="28"/>
          <w:szCs w:val="28"/>
          <w:lang w:eastAsia="ru-RU"/>
        </w:rPr>
        <w:t>выпрямлены</w:t>
      </w:r>
      <w:proofErr w:type="gramEnd"/>
      <w:r w:rsidRPr="00271B0C">
        <w:rPr>
          <w:rFonts w:ascii="Times New Roman" w:eastAsia="Times New Roman" w:hAnsi="Times New Roman" w:cs="Times New Roman"/>
          <w:color w:val="000000" w:themeColor="text1"/>
          <w:sz w:val="28"/>
          <w:szCs w:val="28"/>
          <w:lang w:eastAsia="ru-RU"/>
        </w:rPr>
        <w:t>,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леворукость.</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Предлагаю вашему вниманию несколько </w:t>
      </w:r>
      <w:r w:rsidRPr="00271B0C">
        <w:rPr>
          <w:rFonts w:ascii="Times New Roman" w:eastAsia="Times New Roman" w:hAnsi="Times New Roman" w:cs="Times New Roman"/>
          <w:b/>
          <w:bCs/>
          <w:color w:val="000000" w:themeColor="text1"/>
          <w:sz w:val="28"/>
          <w:szCs w:val="28"/>
          <w:lang w:eastAsia="ru-RU"/>
        </w:rPr>
        <w:t>тестов </w:t>
      </w:r>
      <w:r w:rsidRPr="00271B0C">
        <w:rPr>
          <w:rFonts w:ascii="Times New Roman" w:eastAsia="Times New Roman" w:hAnsi="Times New Roman" w:cs="Times New Roman"/>
          <w:color w:val="000000" w:themeColor="text1"/>
          <w:sz w:val="28"/>
          <w:szCs w:val="28"/>
          <w:lang w:eastAsia="ru-RU"/>
        </w:rPr>
        <w:t>на определение “</w:t>
      </w:r>
      <w:proofErr w:type="spellStart"/>
      <w:r w:rsidRPr="00271B0C">
        <w:rPr>
          <w:rFonts w:ascii="Times New Roman" w:eastAsia="Times New Roman" w:hAnsi="Times New Roman" w:cs="Times New Roman"/>
          <w:color w:val="000000" w:themeColor="text1"/>
          <w:sz w:val="28"/>
          <w:szCs w:val="28"/>
          <w:lang w:eastAsia="ru-RU"/>
        </w:rPr>
        <w:t>рукости</w:t>
      </w:r>
      <w:proofErr w:type="spellEnd"/>
      <w:r w:rsidRPr="00271B0C">
        <w:rPr>
          <w:rFonts w:ascii="Times New Roman" w:eastAsia="Times New Roman" w:hAnsi="Times New Roman" w:cs="Times New Roman"/>
          <w:color w:val="000000" w:themeColor="text1"/>
          <w:sz w:val="28"/>
          <w:szCs w:val="28"/>
          <w:lang w:eastAsia="ru-RU"/>
        </w:rPr>
        <w:t>” ребёнка.</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p>
    <w:p w:rsidR="00271B0C" w:rsidRPr="00271B0C" w:rsidRDefault="00271B0C" w:rsidP="00271B0C">
      <w:pPr>
        <w:spacing w:after="0" w:line="240" w:lineRule="auto"/>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  “Переплетение пальцев”.</w:t>
      </w:r>
      <w:r w:rsidRPr="00271B0C">
        <w:rPr>
          <w:rFonts w:ascii="Times New Roman" w:eastAsia="Times New Roman" w:hAnsi="Times New Roman" w:cs="Times New Roman"/>
          <w:color w:val="000000" w:themeColor="text1"/>
          <w:sz w:val="28"/>
          <w:szCs w:val="28"/>
          <w:lang w:eastAsia="ru-RU"/>
        </w:rPr>
        <w:br/>
        <w:t>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p>
    <w:p w:rsidR="00271B0C" w:rsidRPr="00271B0C" w:rsidRDefault="00271B0C" w:rsidP="00271B0C">
      <w:pPr>
        <w:spacing w:after="0" w:line="240" w:lineRule="auto"/>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  “Поза Наполеона”.</w:t>
      </w:r>
      <w:r w:rsidRPr="00271B0C">
        <w:rPr>
          <w:rFonts w:ascii="Times New Roman" w:eastAsia="Times New Roman" w:hAnsi="Times New Roman" w:cs="Times New Roman"/>
          <w:color w:val="000000" w:themeColor="text1"/>
          <w:sz w:val="28"/>
          <w:szCs w:val="28"/>
          <w:lang w:eastAsia="ru-RU"/>
        </w:rPr>
        <w:br/>
        <w:t>Сложить руки на уровне груди. Принято считать, что у правшей правая кисть лежит сверху на левом предплечье.</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p>
    <w:p w:rsidR="00271B0C" w:rsidRPr="00271B0C" w:rsidRDefault="00271B0C" w:rsidP="00271B0C">
      <w:pPr>
        <w:spacing w:after="0" w:line="240" w:lineRule="auto"/>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  “Одновременное действие обеих рук”.</w:t>
      </w:r>
      <w:r w:rsidRPr="00271B0C">
        <w:rPr>
          <w:rFonts w:ascii="Times New Roman" w:eastAsia="Times New Roman" w:hAnsi="Times New Roman" w:cs="Times New Roman"/>
          <w:color w:val="000000" w:themeColor="text1"/>
          <w:sz w:val="28"/>
          <w:szCs w:val="28"/>
          <w:lang w:eastAsia="ru-RU"/>
        </w:rPr>
        <w:br/>
        <w:t>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proofErr w:type="gramStart"/>
      <w:r w:rsidRPr="00271B0C">
        <w:rPr>
          <w:rFonts w:ascii="Times New Roman" w:eastAsia="Times New Roman" w:hAnsi="Times New Roman" w:cs="Times New Roman"/>
          <w:color w:val="000000" w:themeColor="text1"/>
          <w:sz w:val="28"/>
          <w:szCs w:val="28"/>
          <w:lang w:eastAsia="ru-RU"/>
        </w:rPr>
        <w:t>.</w:t>
      </w:r>
      <w:r w:rsidRPr="00271B0C">
        <w:rPr>
          <w:rFonts w:ascii="Times New Roman" w:eastAsia="Times New Roman" w:hAnsi="Times New Roman" w:cs="Times New Roman"/>
          <w:i/>
          <w:iCs/>
          <w:color w:val="000000" w:themeColor="text1"/>
          <w:sz w:val="28"/>
          <w:szCs w:val="28"/>
          <w:shd w:val="clear" w:color="auto" w:fill="FFFFF0"/>
          <w:lang w:eastAsia="ru-RU"/>
        </w:rPr>
        <w:t> </w:t>
      </w:r>
      <w:r w:rsidRPr="00271B0C">
        <w:rPr>
          <w:rFonts w:ascii="Times New Roman" w:eastAsia="Times New Roman" w:hAnsi="Times New Roman" w:cs="Times New Roman"/>
          <w:i/>
          <w:iCs/>
          <w:color w:val="000000" w:themeColor="text1"/>
          <w:sz w:val="28"/>
          <w:szCs w:val="28"/>
          <w:shd w:val="clear" w:color="auto" w:fill="FFFFF0"/>
          <w:lang w:eastAsia="ru-RU"/>
        </w:rPr>
        <w:br/>
      </w:r>
      <w:r w:rsidRPr="00271B0C">
        <w:rPr>
          <w:rFonts w:ascii="Times New Roman" w:eastAsia="Times New Roman" w:hAnsi="Times New Roman" w:cs="Times New Roman"/>
          <w:i/>
          <w:iCs/>
          <w:color w:val="000000" w:themeColor="text1"/>
          <w:sz w:val="28"/>
          <w:szCs w:val="28"/>
          <w:shd w:val="clear" w:color="auto" w:fill="FFFFF0"/>
          <w:lang w:eastAsia="ru-RU"/>
        </w:rPr>
        <w:br/>
      </w:r>
      <w:r w:rsidRPr="00271B0C">
        <w:rPr>
          <w:rFonts w:ascii="Times New Roman" w:eastAsia="Times New Roman" w:hAnsi="Times New Roman" w:cs="Times New Roman"/>
          <w:b/>
          <w:bCs/>
          <w:i/>
          <w:iCs/>
          <w:color w:val="000000" w:themeColor="text1"/>
          <w:sz w:val="28"/>
          <w:szCs w:val="28"/>
          <w:lang w:eastAsia="ru-RU"/>
        </w:rPr>
        <w:t>! </w:t>
      </w:r>
      <w:proofErr w:type="gramEnd"/>
      <w:r w:rsidRPr="00271B0C">
        <w:rPr>
          <w:rFonts w:ascii="Times New Roman" w:eastAsia="Times New Roman" w:hAnsi="Times New Roman" w:cs="Times New Roman"/>
          <w:i/>
          <w:iCs/>
          <w:color w:val="000000" w:themeColor="text1"/>
          <w:sz w:val="28"/>
          <w:szCs w:val="28"/>
          <w:lang w:eastAsia="ru-RU"/>
        </w:rPr>
        <w:t>Желательно выполнять это задание с закрытыми глазами, тогда есть возможность более чётко выделить нарушение формы, пропорций фигуры, которая рисуется не ведущей рукой.</w:t>
      </w:r>
      <w:r w:rsidRPr="00271B0C">
        <w:rPr>
          <w:rFonts w:ascii="Times New Roman" w:eastAsia="Times New Roman" w:hAnsi="Times New Roman" w:cs="Times New Roman"/>
          <w:i/>
          <w:iCs/>
          <w:color w:val="000000" w:themeColor="text1"/>
          <w:sz w:val="28"/>
          <w:szCs w:val="28"/>
          <w:shd w:val="clear" w:color="auto" w:fill="FFFFF0"/>
          <w:lang w:eastAsia="ru-RU"/>
        </w:rPr>
        <w:br/>
      </w:r>
      <w:r w:rsidRPr="00271B0C">
        <w:rPr>
          <w:rFonts w:ascii="Times New Roman" w:eastAsia="Times New Roman" w:hAnsi="Times New Roman" w:cs="Times New Roman"/>
          <w:i/>
          <w:iCs/>
          <w:color w:val="000000" w:themeColor="text1"/>
          <w:sz w:val="28"/>
          <w:szCs w:val="28"/>
          <w:shd w:val="clear" w:color="auto" w:fill="FFFFF0"/>
          <w:lang w:eastAsia="ru-RU"/>
        </w:rPr>
        <w:br/>
      </w:r>
      <w:r w:rsidRPr="00271B0C">
        <w:rPr>
          <w:rFonts w:ascii="Times New Roman" w:eastAsia="Times New Roman" w:hAnsi="Times New Roman" w:cs="Times New Roman"/>
          <w:i/>
          <w:iCs/>
          <w:color w:val="000000" w:themeColor="text1"/>
          <w:sz w:val="28"/>
          <w:szCs w:val="28"/>
          <w:shd w:val="clear" w:color="auto" w:fill="FFFFF0"/>
          <w:lang w:eastAsia="ru-RU"/>
        </w:rPr>
        <w:br/>
      </w:r>
      <w:r w:rsidRPr="00271B0C">
        <w:rPr>
          <w:rFonts w:ascii="Times New Roman" w:eastAsia="Times New Roman" w:hAnsi="Times New Roman" w:cs="Times New Roman"/>
          <w:color w:val="000000" w:themeColor="text1"/>
          <w:sz w:val="28"/>
          <w:szCs w:val="28"/>
          <w:lang w:eastAsia="ru-RU"/>
        </w:rPr>
        <w:t>Интересными являются </w:t>
      </w:r>
      <w:r w:rsidRPr="00271B0C">
        <w:rPr>
          <w:rFonts w:ascii="Times New Roman" w:eastAsia="Times New Roman" w:hAnsi="Times New Roman" w:cs="Times New Roman"/>
          <w:b/>
          <w:bCs/>
          <w:color w:val="000000" w:themeColor="text1"/>
          <w:sz w:val="28"/>
          <w:szCs w:val="28"/>
          <w:lang w:eastAsia="ru-RU"/>
        </w:rPr>
        <w:t>тестовые задания</w:t>
      </w:r>
      <w:r w:rsidRPr="00271B0C">
        <w:rPr>
          <w:rFonts w:ascii="Times New Roman" w:eastAsia="Times New Roman" w:hAnsi="Times New Roman" w:cs="Times New Roman"/>
          <w:color w:val="000000" w:themeColor="text1"/>
          <w:sz w:val="28"/>
          <w:szCs w:val="28"/>
          <w:lang w:eastAsia="ru-RU"/>
        </w:rPr>
        <w:t xml:space="preserve">, разработанные М. Г. Князевой и В. Ю. </w:t>
      </w:r>
      <w:proofErr w:type="spellStart"/>
      <w:r w:rsidRPr="00271B0C">
        <w:rPr>
          <w:rFonts w:ascii="Times New Roman" w:eastAsia="Times New Roman" w:hAnsi="Times New Roman" w:cs="Times New Roman"/>
          <w:color w:val="000000" w:themeColor="text1"/>
          <w:sz w:val="28"/>
          <w:szCs w:val="28"/>
          <w:lang w:eastAsia="ru-RU"/>
        </w:rPr>
        <w:t>Вильдавским</w:t>
      </w:r>
      <w:proofErr w:type="spellEnd"/>
      <w:r w:rsidRPr="00271B0C">
        <w:rPr>
          <w:rFonts w:ascii="Times New Roman" w:eastAsia="Times New Roman" w:hAnsi="Times New Roman" w:cs="Times New Roman"/>
          <w:color w:val="000000" w:themeColor="text1"/>
          <w:sz w:val="28"/>
          <w:szCs w:val="28"/>
          <w:lang w:eastAsia="ru-RU"/>
        </w:rPr>
        <w:t>. Они подобраны с учётом способов манипулирования, свойственных детям дошкольного возраста. Для того</w:t>
      </w:r>
      <w:proofErr w:type="gramStart"/>
      <w:r w:rsidRPr="00271B0C">
        <w:rPr>
          <w:rFonts w:ascii="Times New Roman" w:eastAsia="Times New Roman" w:hAnsi="Times New Roman" w:cs="Times New Roman"/>
          <w:color w:val="000000" w:themeColor="text1"/>
          <w:sz w:val="28"/>
          <w:szCs w:val="28"/>
          <w:lang w:eastAsia="ru-RU"/>
        </w:rPr>
        <w:t>,</w:t>
      </w:r>
      <w:proofErr w:type="gramEnd"/>
      <w:r w:rsidRPr="00271B0C">
        <w:rPr>
          <w:rFonts w:ascii="Times New Roman" w:eastAsia="Times New Roman" w:hAnsi="Times New Roman" w:cs="Times New Roman"/>
          <w:color w:val="000000" w:themeColor="text1"/>
          <w:sz w:val="28"/>
          <w:szCs w:val="28"/>
          <w:lang w:eastAsia="ru-RU"/>
        </w:rPr>
        <w:t xml:space="preserve"> чтобы результаты тестирования были объективными, постарайтесь соблюдать следующие рекомендации:</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лучше, чтобы ребёнок не знал, что вы что-то проверяете, поэтому предложите ему позаниматься или поиграть;</w:t>
      </w:r>
      <w:r w:rsidRPr="00271B0C">
        <w:rPr>
          <w:rFonts w:ascii="Times New Roman" w:eastAsia="Times New Roman" w:hAnsi="Times New Roman" w:cs="Times New Roman"/>
          <w:color w:val="000000" w:themeColor="text1"/>
          <w:sz w:val="28"/>
          <w:szCs w:val="28"/>
          <w:lang w:eastAsia="ru-RU"/>
        </w:rPr>
        <w:br/>
        <w:t>–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lastRenderedPageBreak/>
        <w:br/>
        <w:t>Задание 1.</w:t>
      </w:r>
      <w:r w:rsidRPr="00271B0C">
        <w:rPr>
          <w:rFonts w:ascii="Times New Roman" w:eastAsia="Times New Roman" w:hAnsi="Times New Roman" w:cs="Times New Roman"/>
          <w:color w:val="000000" w:themeColor="text1"/>
          <w:sz w:val="28"/>
          <w:szCs w:val="28"/>
          <w:lang w:eastAsia="ru-RU"/>
        </w:rPr>
        <w:br/>
        <w:t>Рисование.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271B0C">
        <w:rPr>
          <w:rFonts w:ascii="Times New Roman" w:eastAsia="Times New Roman" w:hAnsi="Times New Roman" w:cs="Times New Roman"/>
          <w:color w:val="000000" w:themeColor="text1"/>
          <w:sz w:val="28"/>
          <w:szCs w:val="28"/>
          <w:lang w:eastAsia="ru-RU"/>
        </w:rPr>
        <w:br/>
        <w:t>В этом задании нужно сравнить качество выполнения рисунков.</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Во всех заданиях, приведённых ниже, ведущей рукой следует считать ту, которая выполняет более активные действия.</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Задание 2.</w:t>
      </w:r>
      <w:r w:rsidRPr="00271B0C">
        <w:rPr>
          <w:rFonts w:ascii="Times New Roman" w:eastAsia="Times New Roman" w:hAnsi="Times New Roman" w:cs="Times New Roman"/>
          <w:color w:val="000000" w:themeColor="text1"/>
          <w:sz w:val="28"/>
          <w:szCs w:val="28"/>
          <w:lang w:eastAsia="ru-RU"/>
        </w:rPr>
        <w:br/>
        <w:t>Открывание небольшой коробочки. 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счётными палочками.</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Задание 3.</w:t>
      </w:r>
      <w:r w:rsidRPr="00271B0C">
        <w:rPr>
          <w:rFonts w:ascii="Times New Roman" w:eastAsia="Times New Roman" w:hAnsi="Times New Roman" w:cs="Times New Roman"/>
          <w:color w:val="000000" w:themeColor="text1"/>
          <w:sz w:val="28"/>
          <w:szCs w:val="28"/>
          <w:lang w:eastAsia="ru-RU"/>
        </w:rPr>
        <w:br/>
        <w:t>Построить колодец из палочек. Сначала из палочек строится 4-х угольник, а затем выкладываются 2 и 3 ряды.</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Задание 4.</w:t>
      </w:r>
      <w:r w:rsidRPr="00271B0C">
        <w:rPr>
          <w:rFonts w:ascii="Times New Roman" w:eastAsia="Times New Roman" w:hAnsi="Times New Roman" w:cs="Times New Roman"/>
          <w:color w:val="000000" w:themeColor="text1"/>
          <w:sz w:val="28"/>
          <w:szCs w:val="28"/>
          <w:lang w:eastAsia="ru-RU"/>
        </w:rPr>
        <w:br/>
        <w:t>Игра в мяч. 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в корзину, ведёрко.</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Задание 5.</w:t>
      </w:r>
      <w:r w:rsidRPr="00271B0C">
        <w:rPr>
          <w:rFonts w:ascii="Times New Roman" w:eastAsia="Times New Roman" w:hAnsi="Times New Roman" w:cs="Times New Roman"/>
          <w:color w:val="000000" w:themeColor="text1"/>
          <w:sz w:val="28"/>
          <w:szCs w:val="28"/>
          <w:lang w:eastAsia="ru-RU"/>
        </w:rPr>
        <w:br/>
        <w:t>Вырезание ножницами по контуру.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разложи их пред собой”.</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Задание 6.</w:t>
      </w:r>
      <w:r w:rsidRPr="00271B0C">
        <w:rPr>
          <w:rFonts w:ascii="Times New Roman" w:eastAsia="Times New Roman" w:hAnsi="Times New Roman" w:cs="Times New Roman"/>
          <w:color w:val="000000" w:themeColor="text1"/>
          <w:sz w:val="28"/>
          <w:szCs w:val="28"/>
          <w:lang w:eastAsia="ru-RU"/>
        </w:rPr>
        <w:br/>
        <w:t>Нанизывание пуговиц, бусин на иголку с ниткой или шнурок.</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Задание 7.</w:t>
      </w:r>
      <w:r w:rsidRPr="00271B0C">
        <w:rPr>
          <w:rFonts w:ascii="Times New Roman" w:eastAsia="Times New Roman" w:hAnsi="Times New Roman" w:cs="Times New Roman"/>
          <w:color w:val="000000" w:themeColor="text1"/>
          <w:sz w:val="28"/>
          <w:szCs w:val="28"/>
          <w:lang w:eastAsia="ru-RU"/>
        </w:rPr>
        <w:br/>
        <w:t>Выполнение вращательных движений. Предложить открыть несколько флаконов, баночек (2-3 шт.) с завинчивающими крышками.</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lastRenderedPageBreak/>
        <w:t>Задание 8.</w:t>
      </w:r>
      <w:r w:rsidRPr="00271B0C">
        <w:rPr>
          <w:rFonts w:ascii="Times New Roman" w:eastAsia="Times New Roman" w:hAnsi="Times New Roman" w:cs="Times New Roman"/>
          <w:color w:val="000000" w:themeColor="text1"/>
          <w:sz w:val="28"/>
          <w:szCs w:val="28"/>
          <w:lang w:eastAsia="ru-RU"/>
        </w:rPr>
        <w:br/>
        <w:t>Развязывание узелков (заранее неплотно завяжите несколько узелков из шнурка средней толщины). Ведущей считается та рука, которая развязывает узел.</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Задание 9.</w:t>
      </w:r>
      <w:r w:rsidRPr="00271B0C">
        <w:rPr>
          <w:rFonts w:ascii="Times New Roman" w:eastAsia="Times New Roman" w:hAnsi="Times New Roman" w:cs="Times New Roman"/>
          <w:color w:val="000000" w:themeColor="text1"/>
          <w:sz w:val="28"/>
          <w:szCs w:val="28"/>
          <w:lang w:eastAsia="ru-RU"/>
        </w:rPr>
        <w:br/>
        <w:t>Построить из кубиков дом и т.д. Ведущей является рука, которая берёт, укладывает и поправляет кубики.</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Проанализируйте результаты.</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 xml:space="preserve">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w:t>
      </w:r>
      <w:proofErr w:type="spellStart"/>
      <w:r w:rsidRPr="00271B0C">
        <w:rPr>
          <w:rFonts w:ascii="Times New Roman" w:eastAsia="Times New Roman" w:hAnsi="Times New Roman" w:cs="Times New Roman"/>
          <w:color w:val="000000" w:themeColor="text1"/>
          <w:sz w:val="28"/>
          <w:szCs w:val="28"/>
          <w:lang w:eastAsia="ru-RU"/>
        </w:rPr>
        <w:t>правой</w:t>
      </w:r>
      <w:proofErr w:type="gramStart"/>
      <w:r w:rsidRPr="00271B0C">
        <w:rPr>
          <w:rFonts w:ascii="Times New Roman" w:eastAsia="Times New Roman" w:hAnsi="Times New Roman" w:cs="Times New Roman"/>
          <w:color w:val="000000" w:themeColor="text1"/>
          <w:sz w:val="28"/>
          <w:szCs w:val="28"/>
          <w:lang w:eastAsia="ru-RU"/>
        </w:rPr>
        <w:t>.В</w:t>
      </w:r>
      <w:proofErr w:type="spellEnd"/>
      <w:proofErr w:type="gramEnd"/>
      <w:r w:rsidRPr="00271B0C">
        <w:rPr>
          <w:rFonts w:ascii="Times New Roman" w:eastAsia="Times New Roman" w:hAnsi="Times New Roman" w:cs="Times New Roman"/>
          <w:color w:val="000000" w:themeColor="text1"/>
          <w:sz w:val="28"/>
          <w:szCs w:val="28"/>
          <w:lang w:eastAsia="ru-RU"/>
        </w:rPr>
        <w:t xml:space="preserve"> этом случае, выбирая руку для письма, следует учесть преимущество правой при выполнении графических навыков.</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shd w:val="clear" w:color="auto" w:fill="FFFFF0"/>
          <w:lang w:eastAsia="ru-RU"/>
        </w:rPr>
        <w:t xml:space="preserve">Исследования французских учёных показали, что 90 % случаев “графические левши” оказываются и бытовыми левшами. Такое же соотношение и у правшей. Но есть </w:t>
      </w:r>
      <w:proofErr w:type="spellStart"/>
      <w:r w:rsidRPr="00271B0C">
        <w:rPr>
          <w:rFonts w:ascii="Times New Roman" w:eastAsia="Times New Roman" w:hAnsi="Times New Roman" w:cs="Times New Roman"/>
          <w:color w:val="000000" w:themeColor="text1"/>
          <w:sz w:val="28"/>
          <w:szCs w:val="28"/>
          <w:shd w:val="clear" w:color="auto" w:fill="FFFFF0"/>
          <w:lang w:eastAsia="ru-RU"/>
        </w:rPr>
        <w:t>дети-амбидекстры</w:t>
      </w:r>
      <w:proofErr w:type="spellEnd"/>
      <w:r w:rsidRPr="00271B0C">
        <w:rPr>
          <w:rFonts w:ascii="Times New Roman" w:eastAsia="Times New Roman" w:hAnsi="Times New Roman" w:cs="Times New Roman"/>
          <w:color w:val="000000" w:themeColor="text1"/>
          <w:sz w:val="28"/>
          <w:szCs w:val="28"/>
          <w:shd w:val="clear" w:color="auto" w:fill="FFFFF0"/>
          <w:lang w:eastAsia="ru-RU"/>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p>
    <w:p w:rsidR="00271B0C" w:rsidRPr="00271B0C" w:rsidRDefault="00271B0C" w:rsidP="00271B0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 xml:space="preserve">Ярко выраженные бытовые левши, но графические </w:t>
      </w:r>
      <w:proofErr w:type="spellStart"/>
      <w:r w:rsidRPr="00271B0C">
        <w:rPr>
          <w:rFonts w:ascii="Times New Roman" w:eastAsia="Times New Roman" w:hAnsi="Times New Roman" w:cs="Times New Roman"/>
          <w:color w:val="000000" w:themeColor="text1"/>
          <w:sz w:val="28"/>
          <w:szCs w:val="28"/>
          <w:lang w:eastAsia="ru-RU"/>
        </w:rPr>
        <w:t>амбидекстры</w:t>
      </w:r>
      <w:proofErr w:type="spellEnd"/>
      <w:r w:rsidRPr="00271B0C">
        <w:rPr>
          <w:rFonts w:ascii="Times New Roman" w:eastAsia="Times New Roman" w:hAnsi="Times New Roman" w:cs="Times New Roman"/>
          <w:color w:val="000000" w:themeColor="text1"/>
          <w:sz w:val="28"/>
          <w:szCs w:val="28"/>
          <w:lang w:eastAsia="ru-RU"/>
        </w:rPr>
        <w:t>,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w:t>
      </w:r>
    </w:p>
    <w:p w:rsidR="00271B0C" w:rsidRPr="00271B0C" w:rsidRDefault="00271B0C" w:rsidP="00271B0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271B0C" w:rsidRPr="00271B0C" w:rsidRDefault="00271B0C" w:rsidP="00271B0C">
      <w:pPr>
        <w:spacing w:after="0" w:line="240" w:lineRule="auto"/>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 xml:space="preserve">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w:t>
      </w:r>
      <w:proofErr w:type="spellStart"/>
      <w:r w:rsidRPr="00271B0C">
        <w:rPr>
          <w:rFonts w:ascii="Times New Roman" w:eastAsia="Times New Roman" w:hAnsi="Times New Roman" w:cs="Times New Roman"/>
          <w:color w:val="000000" w:themeColor="text1"/>
          <w:sz w:val="28"/>
          <w:szCs w:val="28"/>
          <w:lang w:eastAsia="ru-RU"/>
        </w:rPr>
        <w:t>Озьяс</w:t>
      </w:r>
      <w:proofErr w:type="spellEnd"/>
      <w:r w:rsidRPr="00271B0C">
        <w:rPr>
          <w:rFonts w:ascii="Times New Roman" w:eastAsia="Times New Roman" w:hAnsi="Times New Roman" w:cs="Times New Roman"/>
          <w:color w:val="000000" w:themeColor="text1"/>
          <w:sz w:val="28"/>
          <w:szCs w:val="28"/>
          <w:lang w:eastAsia="ru-RU"/>
        </w:rPr>
        <w:t>.</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Почистить обувь щеткой.</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Вставить стержень в отверстие бусины, пуговицы.</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Намотать нитку на катушку.</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Перелить воду из одного сосуда в другой.</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lastRenderedPageBreak/>
        <w:t>Попасть иголкой в небольшую точку (можно сделать мишень или использовать игру “Дартс”).</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Отвинтить гайку рукой (ключом). Можно использовать детали металлического конструктора.</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Сложить мелкие детали в узкий цилиндр.</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Проколоть дырочки в листе бумаги (5-6) иголкой, булавкой.</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 xml:space="preserve">Стереть </w:t>
      </w:r>
      <w:proofErr w:type="gramStart"/>
      <w:r w:rsidRPr="00271B0C">
        <w:rPr>
          <w:rFonts w:ascii="Times New Roman" w:eastAsia="Times New Roman" w:hAnsi="Times New Roman" w:cs="Times New Roman"/>
          <w:color w:val="000000" w:themeColor="text1"/>
          <w:sz w:val="28"/>
          <w:szCs w:val="28"/>
          <w:lang w:eastAsia="ru-RU"/>
        </w:rPr>
        <w:t>ластиком</w:t>
      </w:r>
      <w:proofErr w:type="gramEnd"/>
      <w:r w:rsidRPr="00271B0C">
        <w:rPr>
          <w:rFonts w:ascii="Times New Roman" w:eastAsia="Times New Roman" w:hAnsi="Times New Roman" w:cs="Times New Roman"/>
          <w:color w:val="000000" w:themeColor="text1"/>
          <w:sz w:val="28"/>
          <w:szCs w:val="28"/>
          <w:lang w:eastAsia="ru-RU"/>
        </w:rPr>
        <w:t xml:space="preserve"> предварительно нарисованный рисунок.</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Продеть нитку в иголку.</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Стряхнуть с себя соринки, пыль.</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Капнуть из пипетки в узкое отверстие бутылки.</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Достать бусинку ложкой из стакана.</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Позвонить в колокольчик.</w:t>
      </w:r>
    </w:p>
    <w:p w:rsidR="00271B0C" w:rsidRPr="00271B0C" w:rsidRDefault="00271B0C" w:rsidP="00271B0C">
      <w:pPr>
        <w:numPr>
          <w:ilvl w:val="0"/>
          <w:numId w:val="2"/>
        </w:numPr>
        <w:spacing w:before="100" w:beforeAutospacing="1" w:after="270"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Выпить воду из стакана.</w:t>
      </w:r>
    </w:p>
    <w:p w:rsidR="00271B0C" w:rsidRPr="00271B0C" w:rsidRDefault="00271B0C" w:rsidP="00271B0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1B0C">
        <w:rPr>
          <w:rFonts w:ascii="Times New Roman" w:eastAsia="Times New Roman" w:hAnsi="Times New Roman" w:cs="Times New Roman"/>
          <w:color w:val="000000" w:themeColor="text1"/>
          <w:sz w:val="28"/>
          <w:szCs w:val="28"/>
          <w:lang w:eastAsia="ru-RU"/>
        </w:rPr>
        <w:t>Закрыть/открыть застёжку-молнию.</w:t>
      </w:r>
    </w:p>
    <w:p w:rsidR="00E56934" w:rsidRPr="00271B0C" w:rsidRDefault="00271B0C" w:rsidP="00271B0C">
      <w:pPr>
        <w:rPr>
          <w:rFonts w:ascii="Times New Roman" w:hAnsi="Times New Roman" w:cs="Times New Roman"/>
          <w:color w:val="000000" w:themeColor="text1"/>
          <w:sz w:val="28"/>
          <w:szCs w:val="28"/>
        </w:rPr>
      </w:pP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превосходство одной руки над другой.</w:t>
      </w:r>
      <w:r w:rsidRPr="00271B0C">
        <w:rPr>
          <w:rFonts w:ascii="Times New Roman" w:eastAsia="Times New Roman" w:hAnsi="Times New Roman" w:cs="Times New Roman"/>
          <w:color w:val="000000" w:themeColor="text1"/>
          <w:sz w:val="28"/>
          <w:szCs w:val="28"/>
          <w:lang w:eastAsia="ru-RU"/>
        </w:rPr>
        <w:br/>
      </w:r>
      <w:r w:rsidRPr="00271B0C">
        <w:rPr>
          <w:rFonts w:ascii="Times New Roman" w:eastAsia="Times New Roman" w:hAnsi="Times New Roman" w:cs="Times New Roman"/>
          <w:color w:val="000000" w:themeColor="text1"/>
          <w:sz w:val="28"/>
          <w:szCs w:val="28"/>
          <w:lang w:eastAsia="ru-RU"/>
        </w:rPr>
        <w:b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sectPr w:rsidR="00E56934" w:rsidRPr="00271B0C" w:rsidSect="00271B0C">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F93"/>
    <w:multiLevelType w:val="multilevel"/>
    <w:tmpl w:val="9548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7A27D1"/>
    <w:multiLevelType w:val="multilevel"/>
    <w:tmpl w:val="6E46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B0C"/>
    <w:rsid w:val="00271B0C"/>
    <w:rsid w:val="00C529EA"/>
    <w:rsid w:val="00DA440B"/>
    <w:rsid w:val="00E5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7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Samsung</cp:lastModifiedBy>
  <cp:revision>2</cp:revision>
  <dcterms:created xsi:type="dcterms:W3CDTF">2014-11-06T23:40:00Z</dcterms:created>
  <dcterms:modified xsi:type="dcterms:W3CDTF">2014-11-06T23:40:00Z</dcterms:modified>
</cp:coreProperties>
</file>