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46" w:rsidRPr="00905646" w:rsidRDefault="00905646" w:rsidP="0090564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Что делать, если ребенок не хочет убирать за собой игрушки?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2C3933" wp14:editId="449B2C19">
            <wp:simplePos x="0" y="0"/>
            <wp:positionH relativeFrom="margin">
              <wp:align>left</wp:align>
            </wp:positionH>
            <wp:positionV relativeFrom="margin">
              <wp:posOffset>918210</wp:posOffset>
            </wp:positionV>
            <wp:extent cx="2578735" cy="3886200"/>
            <wp:effectExtent l="0" t="0" r="0" b="0"/>
            <wp:wrapSquare wrapText="bothSides"/>
            <wp:docPr id="1" name="Рисунок 1" descr="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6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ИТАК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если ребенок не хочет убирать</w:t>
      </w:r>
      <w:r w:rsidRPr="009056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за собой игрушки: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Твердо решите для себя, необходимо ли это.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Будьте примером для ребенка, убирайте за собой вещи.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Убирайте игрушки вместе с малышом.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Убирая игрушки, разговаривайте с ребенком, объясняйте ему смысл происходящего.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Формулируйте просьбу убрать игрушки доброжелательно. Не приказывайте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Используйте маркировку, схемы на коробках и ящиках для игрушек.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Учитывайте возраст и возможности ребенка.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Придумайте интересную игру, чтобы уборка стала желанной для малыша.</w:t>
      </w:r>
    </w:p>
    <w:p w:rsidR="00905646" w:rsidRPr="00905646" w:rsidRDefault="00905646" w:rsidP="009056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Сделайте уборку игрушек ритуалом перед укладыванием ребенка спать.</w:t>
      </w:r>
    </w:p>
    <w:p w:rsidR="003D7486" w:rsidRDefault="003D7486">
      <w:bookmarkStart w:id="0" w:name="_GoBack"/>
      <w:bookmarkEnd w:id="0"/>
    </w:p>
    <w:sectPr w:rsidR="003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55"/>
    <w:rsid w:val="003D7486"/>
    <w:rsid w:val="00424C55"/>
    <w:rsid w:val="009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5C1"/>
  <w15:chartTrackingRefBased/>
  <w15:docId w15:val="{043C4F24-C062-4223-89AD-B5D81978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5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Терещук</dc:creator>
  <cp:keywords/>
  <dc:description/>
  <cp:lastModifiedBy>Галина Терещук</cp:lastModifiedBy>
  <cp:revision>3</cp:revision>
  <dcterms:created xsi:type="dcterms:W3CDTF">2016-08-28T21:18:00Z</dcterms:created>
  <dcterms:modified xsi:type="dcterms:W3CDTF">2016-08-28T21:21:00Z</dcterms:modified>
</cp:coreProperties>
</file>